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FD8EB" w14:textId="111D566D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0B6563">
        <w:rPr>
          <w:rFonts w:cstheme="minorHAnsi"/>
          <w:b/>
          <w:color w:val="000000"/>
          <w:sz w:val="24"/>
          <w:szCs w:val="24"/>
        </w:rPr>
        <w:t>202 Rear</w:t>
      </w:r>
    </w:p>
    <w:p w14:paraId="17D16C37" w14:textId="4E6A8AD0" w:rsidR="00413C84" w:rsidRPr="000712C0" w:rsidRDefault="00413C84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600221">
        <w:rPr>
          <w:rFonts w:cstheme="minorHAnsi"/>
          <w:b/>
          <w:bCs/>
          <w:sz w:val="24"/>
          <w:szCs w:val="24"/>
        </w:rPr>
        <w:t>79</w:t>
      </w:r>
      <w:r w:rsidRPr="000712C0">
        <w:rPr>
          <w:rFonts w:cstheme="minorHAnsi"/>
          <w:b/>
          <w:bCs/>
          <w:sz w:val="24"/>
          <w:szCs w:val="24"/>
        </w:rPr>
        <w:t>,99 €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64A338D6" w14:textId="085FC41E" w:rsidR="00FE2433" w:rsidRDefault="000B6563" w:rsidP="000712C0">
      <w:pPr>
        <w:spacing w:after="0"/>
        <w:rPr>
          <w:sz w:val="24"/>
          <w:szCs w:val="24"/>
        </w:rPr>
      </w:pPr>
      <w:r w:rsidRPr="000B6563">
        <w:rPr>
          <w:sz w:val="24"/>
          <w:szCs w:val="24"/>
        </w:rPr>
        <w:t>Cerchi un'alternativa alla borsa da serbatoio senza dover montare borse laterali o bauletto? Rear è una borsa da sella universale, adatta sia a moto sportive che a moto turistiche.</w:t>
      </w:r>
    </w:p>
    <w:p w14:paraId="0A63B3A9" w14:textId="1AD1CD2E" w:rsidR="000B6563" w:rsidRDefault="000B6563" w:rsidP="000712C0">
      <w:pPr>
        <w:spacing w:after="0"/>
        <w:rPr>
          <w:sz w:val="24"/>
          <w:szCs w:val="24"/>
        </w:rPr>
      </w:pPr>
      <w:r w:rsidRPr="000B6563">
        <w:rPr>
          <w:sz w:val="24"/>
          <w:szCs w:val="24"/>
        </w:rPr>
        <w:t>È comoda, non sbilancia ed è sicura. La borsa posteriore Rear da sella o da piastra è l’ideale per riporre ciò che si vuole portare per un breve viaggio o per un semplice spostamento. Rear presenta un ampio vano con tasche, una espansione che ne consente di aumentare la capacità di carico e degli gli elastici sulla parte superiore. La cuffia anti acqua è estraibile da una tasca direttamente dalla borsa per affrontare i temporali più temibili. Il fondo antiscivolo, unito al pratico sistema di aggancio a cinghie, la mantengono sempre nella giusta posizione anche quando la borsa è in configurazione di massima capienza. La maniglia o la tracolla in dotazione sono comoda per trasportarla in caso di sosta. Utilissimo inserto riflettente.</w:t>
      </w:r>
    </w:p>
    <w:p w14:paraId="7095700C" w14:textId="77777777" w:rsidR="000B6563" w:rsidRDefault="000B6563" w:rsidP="000712C0">
      <w:pPr>
        <w:spacing w:after="0"/>
        <w:rPr>
          <w:b/>
          <w:bCs/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27CAFF00" w14:textId="77777777" w:rsidR="000B6563" w:rsidRDefault="000B6563" w:rsidP="000712C0">
      <w:pPr>
        <w:spacing w:after="0"/>
        <w:rPr>
          <w:rFonts w:cstheme="minorHAnsi"/>
          <w:sz w:val="24"/>
          <w:szCs w:val="24"/>
        </w:rPr>
      </w:pPr>
      <w:r w:rsidRPr="000B6563">
        <w:rPr>
          <w:rFonts w:cstheme="minorHAnsi"/>
          <w:sz w:val="24"/>
          <w:szCs w:val="24"/>
        </w:rPr>
        <w:t>22x35x15-20 cm</w:t>
      </w:r>
    </w:p>
    <w:p w14:paraId="13CF372C" w14:textId="47A029CD" w:rsidR="000712C0" w:rsidRPr="000712C0" w:rsidRDefault="000B6563" w:rsidP="000712C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11,5-15,5</w:t>
      </w:r>
      <w:r w:rsidR="000712C0" w:rsidRPr="000712C0">
        <w:rPr>
          <w:rFonts w:cstheme="minorHAnsi"/>
          <w:sz w:val="24"/>
          <w:szCs w:val="24"/>
        </w:rPr>
        <w:t>L</w:t>
      </w:r>
      <w:r w:rsidR="000712C0" w:rsidRPr="000712C0">
        <w:rPr>
          <w:rFonts w:cstheme="minorHAnsi"/>
          <w:sz w:val="24"/>
          <w:szCs w:val="24"/>
        </w:rPr>
        <w:br/>
      </w:r>
      <w:r w:rsidR="000712C0"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Poliestere preformato alta tenacità con trattamento impermeabile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1024583B" w14:textId="77777777" w:rsidR="000B6563" w:rsidRDefault="000B6563" w:rsidP="000712C0">
      <w:pPr>
        <w:spacing w:after="0"/>
        <w:rPr>
          <w:rFonts w:cstheme="minorHAnsi"/>
          <w:sz w:val="24"/>
          <w:szCs w:val="24"/>
        </w:rPr>
      </w:pPr>
      <w:r w:rsidRPr="000B6563">
        <w:rPr>
          <w:rFonts w:cstheme="minorHAnsi"/>
          <w:sz w:val="24"/>
          <w:szCs w:val="24"/>
        </w:rPr>
        <w:t xml:space="preserve">Borsa universale da sella con fissaggio a cinghie </w:t>
      </w:r>
    </w:p>
    <w:p w14:paraId="258F6C9B" w14:textId="77777777" w:rsidR="000B6563" w:rsidRDefault="000B6563" w:rsidP="000712C0">
      <w:pPr>
        <w:spacing w:after="0"/>
        <w:rPr>
          <w:rFonts w:cstheme="minorHAnsi"/>
          <w:sz w:val="24"/>
          <w:szCs w:val="24"/>
        </w:rPr>
      </w:pPr>
      <w:r w:rsidRPr="000B6563">
        <w:rPr>
          <w:rFonts w:cstheme="minorHAnsi"/>
          <w:sz w:val="24"/>
          <w:szCs w:val="24"/>
        </w:rPr>
        <w:t xml:space="preserve">Inserti rifrangenti laminati </w:t>
      </w:r>
    </w:p>
    <w:p w14:paraId="587A1A3D" w14:textId="77777777" w:rsidR="000B6563" w:rsidRDefault="000B6563" w:rsidP="000712C0">
      <w:pPr>
        <w:spacing w:after="0"/>
        <w:rPr>
          <w:rFonts w:cstheme="minorHAnsi"/>
          <w:sz w:val="24"/>
          <w:szCs w:val="24"/>
        </w:rPr>
      </w:pPr>
      <w:r w:rsidRPr="000B6563">
        <w:rPr>
          <w:rFonts w:cstheme="minorHAnsi"/>
          <w:sz w:val="24"/>
          <w:szCs w:val="24"/>
        </w:rPr>
        <w:t xml:space="preserve">Espandibile + 5 cm </w:t>
      </w:r>
    </w:p>
    <w:p w14:paraId="4A885110" w14:textId="38F635C8" w:rsidR="00D336E8" w:rsidRDefault="000B6563" w:rsidP="000712C0">
      <w:pPr>
        <w:spacing w:after="0"/>
      </w:pPr>
      <w:r w:rsidRPr="000B6563">
        <w:rPr>
          <w:rFonts w:cstheme="minorHAnsi"/>
          <w:sz w:val="24"/>
          <w:szCs w:val="24"/>
        </w:rPr>
        <w:t>Cover antipioggia</w:t>
      </w: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B6563"/>
    <w:rsid w:val="002F3828"/>
    <w:rsid w:val="003564F8"/>
    <w:rsid w:val="0038612A"/>
    <w:rsid w:val="0039148C"/>
    <w:rsid w:val="003A1E88"/>
    <w:rsid w:val="0041316C"/>
    <w:rsid w:val="00413C84"/>
    <w:rsid w:val="005D25DF"/>
    <w:rsid w:val="00600221"/>
    <w:rsid w:val="006053C0"/>
    <w:rsid w:val="006919E6"/>
    <w:rsid w:val="006F3B79"/>
    <w:rsid w:val="00715B0D"/>
    <w:rsid w:val="007F48BD"/>
    <w:rsid w:val="008603C0"/>
    <w:rsid w:val="00863E58"/>
    <w:rsid w:val="00C247A7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13</cp:revision>
  <dcterms:created xsi:type="dcterms:W3CDTF">2021-10-26T13:43:00Z</dcterms:created>
  <dcterms:modified xsi:type="dcterms:W3CDTF">2024-10-25T07:36:00Z</dcterms:modified>
</cp:coreProperties>
</file>